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东博煤矿综采工作面回撤及安装情况说明</w:t>
      </w:r>
    </w:p>
    <w:p>
      <w:pPr>
        <w:rPr>
          <w:rFonts w:hint="eastAsia"/>
          <w:sz w:val="30"/>
          <w:szCs w:val="30"/>
          <w:lang w:val="en-US" w:eastAsia="zh-CN"/>
        </w:rPr>
      </w:pPr>
      <w:r>
        <w:rPr>
          <w:rFonts w:hint="eastAsia" w:ascii="微软雅黑" w:hAnsi="微软雅黑" w:eastAsia="微软雅黑" w:cs="微软雅黑"/>
          <w:sz w:val="30"/>
          <w:szCs w:val="30"/>
          <w:lang w:val="en-US" w:eastAsia="zh-CN"/>
        </w:rPr>
        <w:t>◆</w:t>
      </w:r>
      <w:r>
        <w:rPr>
          <w:rFonts w:hint="eastAsia"/>
          <w:sz w:val="30"/>
          <w:szCs w:val="30"/>
          <w:lang w:val="en-US" w:eastAsia="zh-CN"/>
        </w:rPr>
        <w:t>回撤4207工作面</w:t>
      </w:r>
    </w:p>
    <w:p>
      <w:pPr>
        <w:rPr>
          <w:rFonts w:hint="default"/>
          <w:sz w:val="30"/>
          <w:szCs w:val="30"/>
          <w:lang w:val="en-US" w:eastAsia="zh-CN"/>
        </w:rPr>
      </w:pPr>
      <w:r>
        <w:rPr>
          <w:rFonts w:hint="eastAsia" w:ascii="微软雅黑" w:hAnsi="微软雅黑" w:eastAsia="微软雅黑" w:cs="微软雅黑"/>
          <w:sz w:val="30"/>
          <w:szCs w:val="30"/>
          <w:lang w:val="en-US" w:eastAsia="zh-CN"/>
        </w:rPr>
        <w:t>◆</w:t>
      </w:r>
      <w:r>
        <w:rPr>
          <w:rFonts w:hint="eastAsia"/>
          <w:sz w:val="30"/>
          <w:szCs w:val="30"/>
          <w:lang w:val="en-US" w:eastAsia="zh-CN"/>
        </w:rPr>
        <w:t>安装4209工作面</w:t>
      </w:r>
    </w:p>
    <w:p>
      <w:pPr>
        <w:rPr>
          <w:rFonts w:hint="default"/>
          <w:sz w:val="30"/>
          <w:szCs w:val="30"/>
          <w:lang w:val="en-US" w:eastAsia="zh-CN"/>
        </w:rPr>
      </w:pPr>
      <w:r>
        <w:rPr>
          <w:rFonts w:hint="eastAsia" w:ascii="微软雅黑" w:hAnsi="微软雅黑" w:eastAsia="微软雅黑" w:cs="微软雅黑"/>
          <w:sz w:val="30"/>
          <w:szCs w:val="30"/>
          <w:lang w:val="en-US" w:eastAsia="zh-CN"/>
        </w:rPr>
        <w:t>◆</w:t>
      </w:r>
      <w:r>
        <w:rPr>
          <w:rFonts w:hint="eastAsia"/>
          <w:sz w:val="30"/>
          <w:szCs w:val="30"/>
          <w:lang w:val="en-US" w:eastAsia="zh-CN"/>
        </w:rPr>
        <w:t>主要工作量：</w:t>
      </w:r>
    </w:p>
    <w:p>
      <w:pPr>
        <w:rPr>
          <w:rFonts w:hint="eastAsia" w:ascii="仿宋" w:hAnsi="仿宋" w:eastAsia="仿宋" w:cs="仿宋"/>
          <w:sz w:val="30"/>
          <w:szCs w:val="30"/>
          <w:lang w:val="en-US" w:eastAsia="zh-CN"/>
        </w:rPr>
      </w:pPr>
      <w:r>
        <w:rPr>
          <w:rFonts w:hint="eastAsia"/>
          <w:sz w:val="30"/>
          <w:szCs w:val="30"/>
          <w:lang w:val="en-US" w:eastAsia="zh-CN"/>
        </w:rPr>
        <w:t>1、</w:t>
      </w:r>
      <w:r>
        <w:rPr>
          <w:rFonts w:hint="eastAsia" w:ascii="仿宋" w:hAnsi="仿宋" w:eastAsia="仿宋" w:cs="仿宋"/>
          <w:sz w:val="30"/>
          <w:szCs w:val="30"/>
          <w:lang w:val="en-US" w:eastAsia="zh-CN"/>
        </w:rPr>
        <w:t>4207工作面回撤</w:t>
      </w:r>
      <w:r>
        <w:rPr>
          <w:rFonts w:hint="eastAsia" w:ascii="仿宋" w:hAnsi="仿宋" w:eastAsia="仿宋" w:cs="仿宋"/>
          <w:sz w:val="30"/>
          <w:szCs w:val="30"/>
        </w:rPr>
        <w:t>ZY</w:t>
      </w:r>
      <w:r>
        <w:rPr>
          <w:rFonts w:hint="eastAsia" w:ascii="仿宋" w:hAnsi="仿宋" w:eastAsia="仿宋" w:cs="仿宋"/>
          <w:sz w:val="30"/>
          <w:szCs w:val="30"/>
          <w:lang w:val="en-US" w:eastAsia="zh-CN"/>
        </w:rPr>
        <w:t>68</w:t>
      </w:r>
      <w:r>
        <w:rPr>
          <w:rFonts w:hint="eastAsia" w:ascii="仿宋" w:hAnsi="仿宋" w:eastAsia="仿宋" w:cs="仿宋"/>
          <w:sz w:val="30"/>
          <w:szCs w:val="30"/>
        </w:rPr>
        <w:t>0</w:t>
      </w:r>
      <w:r>
        <w:rPr>
          <w:rFonts w:hint="eastAsia" w:ascii="仿宋" w:hAnsi="仿宋" w:eastAsia="仿宋" w:cs="仿宋"/>
          <w:sz w:val="30"/>
          <w:szCs w:val="30"/>
          <w:lang w:val="en-US" w:eastAsia="zh-CN"/>
        </w:rPr>
        <w:t>0</w:t>
      </w:r>
      <w:r>
        <w:rPr>
          <w:rFonts w:hint="eastAsia" w:ascii="仿宋" w:hAnsi="仿宋" w:eastAsia="仿宋" w:cs="仿宋"/>
          <w:sz w:val="30"/>
          <w:szCs w:val="30"/>
        </w:rPr>
        <w:t>/</w:t>
      </w:r>
      <w:r>
        <w:rPr>
          <w:rFonts w:hint="eastAsia" w:ascii="仿宋" w:hAnsi="仿宋" w:eastAsia="仿宋" w:cs="仿宋"/>
          <w:sz w:val="30"/>
          <w:szCs w:val="30"/>
          <w:lang w:val="en-US" w:eastAsia="zh-CN"/>
        </w:rPr>
        <w:t>12-24、ZY8600/12-24</w:t>
      </w:r>
      <w:r>
        <w:rPr>
          <w:rFonts w:hint="eastAsia" w:ascii="仿宋" w:hAnsi="仿宋" w:eastAsia="仿宋" w:cs="仿宋"/>
          <w:sz w:val="30"/>
          <w:szCs w:val="30"/>
        </w:rPr>
        <w:t>支架</w:t>
      </w:r>
      <w:r>
        <w:rPr>
          <w:rFonts w:hint="eastAsia" w:ascii="仿宋" w:hAnsi="仿宋" w:eastAsia="仿宋" w:cs="仿宋"/>
          <w:sz w:val="30"/>
          <w:szCs w:val="30"/>
          <w:lang w:val="en-US" w:eastAsia="zh-CN"/>
        </w:rPr>
        <w:t>共109</w:t>
      </w:r>
      <w:r>
        <w:rPr>
          <w:rFonts w:hint="eastAsia" w:ascii="仿宋" w:hAnsi="仿宋" w:eastAsia="仿宋" w:cs="仿宋"/>
          <w:sz w:val="30"/>
          <w:szCs w:val="30"/>
        </w:rPr>
        <w:t>架</w:t>
      </w:r>
      <w:r>
        <w:rPr>
          <w:rFonts w:hint="eastAsia" w:ascii="仿宋" w:hAnsi="仿宋" w:eastAsia="仿宋" w:cs="仿宋"/>
          <w:sz w:val="30"/>
          <w:szCs w:val="30"/>
          <w:lang w:eastAsia="zh-CN"/>
        </w:rPr>
        <w:t>、</w:t>
      </w:r>
      <w:r>
        <w:rPr>
          <w:rFonts w:hint="eastAsia" w:ascii="仿宋" w:hAnsi="仿宋" w:eastAsia="仿宋" w:cs="仿宋"/>
          <w:sz w:val="30"/>
          <w:szCs w:val="30"/>
        </w:rPr>
        <w:t>ZY</w:t>
      </w:r>
      <w:r>
        <w:rPr>
          <w:rFonts w:hint="eastAsia" w:ascii="仿宋" w:hAnsi="仿宋" w:eastAsia="仿宋" w:cs="仿宋"/>
          <w:sz w:val="30"/>
          <w:szCs w:val="30"/>
          <w:lang w:val="en-US" w:eastAsia="zh-CN"/>
        </w:rPr>
        <w:t>68</w:t>
      </w:r>
      <w:r>
        <w:rPr>
          <w:rFonts w:hint="eastAsia" w:ascii="仿宋" w:hAnsi="仿宋" w:eastAsia="仿宋" w:cs="仿宋"/>
          <w:sz w:val="30"/>
          <w:szCs w:val="30"/>
        </w:rPr>
        <w:t>0</w:t>
      </w:r>
      <w:r>
        <w:rPr>
          <w:rFonts w:hint="eastAsia" w:ascii="仿宋" w:hAnsi="仿宋" w:eastAsia="仿宋" w:cs="仿宋"/>
          <w:sz w:val="30"/>
          <w:szCs w:val="30"/>
          <w:lang w:val="en-US" w:eastAsia="zh-CN"/>
        </w:rPr>
        <w:t>0</w:t>
      </w:r>
      <w:r>
        <w:rPr>
          <w:rFonts w:hint="eastAsia" w:ascii="仿宋" w:hAnsi="仿宋" w:eastAsia="仿宋" w:cs="仿宋"/>
          <w:sz w:val="30"/>
          <w:szCs w:val="30"/>
        </w:rPr>
        <w:t>/</w:t>
      </w:r>
      <w:r>
        <w:rPr>
          <w:rFonts w:hint="eastAsia" w:ascii="仿宋" w:hAnsi="仿宋" w:eastAsia="仿宋" w:cs="仿宋"/>
          <w:sz w:val="30"/>
          <w:szCs w:val="30"/>
          <w:lang w:val="en-US" w:eastAsia="zh-CN"/>
        </w:rPr>
        <w:t>14-28支架4架</w:t>
      </w:r>
      <w:r>
        <w:rPr>
          <w:rFonts w:hint="eastAsia" w:ascii="仿宋" w:hAnsi="仿宋" w:eastAsia="仿宋" w:cs="仿宋"/>
          <w:sz w:val="30"/>
          <w:szCs w:val="30"/>
        </w:rPr>
        <w:t>，刮板输送机1部</w:t>
      </w:r>
      <w:r>
        <w:rPr>
          <w:rFonts w:hint="eastAsia" w:ascii="仿宋" w:hAnsi="仿宋" w:eastAsia="仿宋" w:cs="仿宋"/>
          <w:sz w:val="30"/>
          <w:szCs w:val="30"/>
          <w:lang w:val="en-US" w:eastAsia="zh-CN"/>
        </w:rPr>
        <w:t>196</w:t>
      </w:r>
      <w:r>
        <w:rPr>
          <w:rFonts w:hint="eastAsia" w:ascii="仿宋" w:hAnsi="仿宋" w:eastAsia="仿宋" w:cs="仿宋"/>
          <w:sz w:val="30"/>
          <w:szCs w:val="30"/>
        </w:rPr>
        <w:t>米</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运输机机头槽、过渡槽、2节变线槽、运输机机尾槽、过渡槽、2节变线槽、中部槽18节升井</w:t>
      </w:r>
      <w:r>
        <w:rPr>
          <w:rFonts w:hint="eastAsia" w:ascii="仿宋" w:hAnsi="仿宋" w:eastAsia="仿宋" w:cs="仿宋"/>
          <w:sz w:val="30"/>
          <w:szCs w:val="30"/>
          <w:lang w:eastAsia="zh-CN"/>
        </w:rPr>
        <w:t>）</w:t>
      </w:r>
      <w:r>
        <w:rPr>
          <w:rFonts w:hint="eastAsia" w:ascii="仿宋" w:hAnsi="仿宋" w:eastAsia="仿宋" w:cs="仿宋"/>
          <w:sz w:val="30"/>
          <w:szCs w:val="30"/>
        </w:rPr>
        <w:t>、采煤机1台</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需要升井）</w:t>
      </w:r>
      <w:r>
        <w:rPr>
          <w:rFonts w:hint="eastAsia" w:ascii="仿宋" w:hAnsi="仿宋" w:eastAsia="仿宋" w:cs="仿宋"/>
          <w:sz w:val="30"/>
          <w:szCs w:val="30"/>
        </w:rPr>
        <w:t>、转载机1台</w:t>
      </w:r>
      <w:r>
        <w:rPr>
          <w:rFonts w:hint="eastAsia" w:ascii="仿宋" w:hAnsi="仿宋" w:eastAsia="仿宋" w:cs="仿宋"/>
          <w:sz w:val="30"/>
          <w:szCs w:val="30"/>
          <w:lang w:eastAsia="zh-CN"/>
        </w:rPr>
        <w:t>（含破碎机</w:t>
      </w:r>
      <w:r>
        <w:rPr>
          <w:rFonts w:hint="eastAsia" w:ascii="仿宋" w:hAnsi="仿宋" w:eastAsia="仿宋" w:cs="仿宋"/>
          <w:sz w:val="30"/>
          <w:szCs w:val="30"/>
          <w:lang w:val="en-US" w:eastAsia="zh-CN"/>
        </w:rPr>
        <w:t>40米左右</w:t>
      </w:r>
      <w:r>
        <w:rPr>
          <w:rFonts w:hint="eastAsia" w:ascii="仿宋" w:hAnsi="仿宋" w:eastAsia="仿宋" w:cs="仿宋"/>
          <w:sz w:val="30"/>
          <w:szCs w:val="30"/>
          <w:lang w:eastAsia="zh-CN"/>
        </w:rPr>
        <w:t>）、</w:t>
      </w:r>
      <w:r>
        <w:rPr>
          <w:rFonts w:hint="eastAsia" w:ascii="仿宋" w:hAnsi="仿宋" w:eastAsia="仿宋" w:cs="仿宋"/>
          <w:sz w:val="30"/>
          <w:szCs w:val="30"/>
        </w:rPr>
        <w:t>设备列车</w:t>
      </w:r>
      <w:r>
        <w:rPr>
          <w:rFonts w:hint="eastAsia" w:ascii="仿宋" w:hAnsi="仿宋" w:eastAsia="仿宋" w:cs="仿宋"/>
          <w:sz w:val="30"/>
          <w:szCs w:val="30"/>
          <w:lang w:val="en-US" w:eastAsia="zh-CN"/>
        </w:rPr>
        <w:t>20</w:t>
      </w:r>
      <w:r>
        <w:rPr>
          <w:rFonts w:hint="eastAsia" w:ascii="仿宋" w:hAnsi="仿宋" w:eastAsia="仿宋" w:cs="仿宋"/>
          <w:sz w:val="30"/>
          <w:szCs w:val="30"/>
        </w:rPr>
        <w:t>节</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单体支柱回收（大约700根，具体数量交面时清点）</w:t>
      </w:r>
      <w:r>
        <w:rPr>
          <w:rFonts w:hint="eastAsia" w:ascii="仿宋" w:hAnsi="仿宋" w:eastAsia="仿宋" w:cs="仿宋"/>
          <w:sz w:val="30"/>
          <w:szCs w:val="30"/>
        </w:rPr>
        <w:t>。</w:t>
      </w:r>
      <w:r>
        <w:rPr>
          <w:rFonts w:hint="eastAsia" w:ascii="仿宋" w:hAnsi="仿宋" w:eastAsia="仿宋" w:cs="仿宋"/>
          <w:sz w:val="30"/>
          <w:szCs w:val="30"/>
          <w:lang w:eastAsia="zh-CN"/>
        </w:rPr>
        <w:t>包括单轨吊及电缆液管、</w:t>
      </w:r>
      <w:r>
        <w:rPr>
          <w:rFonts w:hint="eastAsia" w:ascii="仿宋" w:hAnsi="仿宋" w:eastAsia="仿宋" w:cs="仿宋"/>
          <w:sz w:val="30"/>
          <w:szCs w:val="30"/>
          <w:lang w:val="en-US" w:eastAsia="zh-CN"/>
        </w:rPr>
        <w:t>集控、照明</w:t>
      </w:r>
      <w:r>
        <w:rPr>
          <w:rFonts w:hint="eastAsia" w:ascii="仿宋" w:hAnsi="仿宋" w:eastAsia="仿宋" w:cs="仿宋"/>
          <w:sz w:val="30"/>
          <w:szCs w:val="30"/>
          <w:lang w:eastAsia="zh-CN"/>
        </w:rPr>
        <w:t>等。</w:t>
      </w:r>
      <w:r>
        <w:rPr>
          <w:rFonts w:hint="eastAsia" w:ascii="仿宋" w:hAnsi="仿宋" w:eastAsia="仿宋" w:cs="仿宋"/>
          <w:sz w:val="30"/>
          <w:szCs w:val="30"/>
          <w:lang w:val="en-US" w:eastAsia="zh-CN"/>
        </w:rPr>
        <w:t>（升井设备运输距离2700米左右）。</w:t>
      </w:r>
    </w:p>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2、4209工作面安装</w:t>
      </w:r>
      <w:r>
        <w:rPr>
          <w:rFonts w:hint="eastAsia" w:ascii="仿宋" w:hAnsi="仿宋" w:eastAsia="仿宋" w:cs="仿宋"/>
          <w:sz w:val="30"/>
          <w:szCs w:val="30"/>
        </w:rPr>
        <w:t>ZY</w:t>
      </w:r>
      <w:r>
        <w:rPr>
          <w:rFonts w:hint="eastAsia" w:ascii="仿宋" w:hAnsi="仿宋" w:eastAsia="仿宋" w:cs="仿宋"/>
          <w:sz w:val="30"/>
          <w:szCs w:val="30"/>
          <w:lang w:val="en-US" w:eastAsia="zh-CN"/>
        </w:rPr>
        <w:t>68</w:t>
      </w:r>
      <w:r>
        <w:rPr>
          <w:rFonts w:hint="eastAsia" w:ascii="仿宋" w:hAnsi="仿宋" w:eastAsia="仿宋" w:cs="仿宋"/>
          <w:sz w:val="30"/>
          <w:szCs w:val="30"/>
        </w:rPr>
        <w:t>0</w:t>
      </w:r>
      <w:r>
        <w:rPr>
          <w:rFonts w:hint="eastAsia" w:ascii="仿宋" w:hAnsi="仿宋" w:eastAsia="仿宋" w:cs="仿宋"/>
          <w:sz w:val="30"/>
          <w:szCs w:val="30"/>
          <w:lang w:val="en-US" w:eastAsia="zh-CN"/>
        </w:rPr>
        <w:t>0</w:t>
      </w:r>
      <w:r>
        <w:rPr>
          <w:rFonts w:hint="eastAsia" w:ascii="仿宋" w:hAnsi="仿宋" w:eastAsia="仿宋" w:cs="仿宋"/>
          <w:sz w:val="30"/>
          <w:szCs w:val="30"/>
        </w:rPr>
        <w:t>/</w:t>
      </w:r>
      <w:r>
        <w:rPr>
          <w:rFonts w:hint="eastAsia" w:ascii="仿宋" w:hAnsi="仿宋" w:eastAsia="仿宋" w:cs="仿宋"/>
          <w:sz w:val="30"/>
          <w:szCs w:val="30"/>
          <w:lang w:val="en-US" w:eastAsia="zh-CN"/>
        </w:rPr>
        <w:t>12-24、ZY8600/12-24共118架（地面下9架）；</w:t>
      </w:r>
      <w:r>
        <w:rPr>
          <w:rFonts w:hint="eastAsia" w:ascii="仿宋" w:hAnsi="仿宋" w:eastAsia="仿宋" w:cs="仿宋"/>
          <w:sz w:val="30"/>
          <w:szCs w:val="30"/>
        </w:rPr>
        <w:t>ZY</w:t>
      </w:r>
      <w:r>
        <w:rPr>
          <w:rFonts w:hint="eastAsia" w:ascii="仿宋" w:hAnsi="仿宋" w:eastAsia="仿宋" w:cs="仿宋"/>
          <w:sz w:val="30"/>
          <w:szCs w:val="30"/>
          <w:lang w:val="en-US" w:eastAsia="zh-CN"/>
        </w:rPr>
        <w:t>68</w:t>
      </w:r>
      <w:r>
        <w:rPr>
          <w:rFonts w:hint="eastAsia" w:ascii="仿宋" w:hAnsi="仿宋" w:eastAsia="仿宋" w:cs="仿宋"/>
          <w:sz w:val="30"/>
          <w:szCs w:val="30"/>
        </w:rPr>
        <w:t>0</w:t>
      </w:r>
      <w:r>
        <w:rPr>
          <w:rFonts w:hint="eastAsia" w:ascii="仿宋" w:hAnsi="仿宋" w:eastAsia="仿宋" w:cs="仿宋"/>
          <w:sz w:val="30"/>
          <w:szCs w:val="30"/>
          <w:lang w:val="en-US" w:eastAsia="zh-CN"/>
        </w:rPr>
        <w:t>0</w:t>
      </w:r>
      <w:r>
        <w:rPr>
          <w:rFonts w:hint="eastAsia" w:ascii="仿宋" w:hAnsi="仿宋" w:eastAsia="仿宋" w:cs="仿宋"/>
          <w:sz w:val="30"/>
          <w:szCs w:val="30"/>
        </w:rPr>
        <w:t>/</w:t>
      </w:r>
      <w:r>
        <w:rPr>
          <w:rFonts w:hint="eastAsia" w:ascii="仿宋" w:hAnsi="仿宋" w:eastAsia="仿宋" w:cs="仿宋"/>
          <w:sz w:val="30"/>
          <w:szCs w:val="30"/>
          <w:lang w:val="en-US" w:eastAsia="zh-CN"/>
        </w:rPr>
        <w:t>14-28共4架；ZY8600/16-32（1.75米）12架（地面下）；</w:t>
      </w:r>
      <w:r>
        <w:rPr>
          <w:rFonts w:hint="eastAsia"/>
          <w:sz w:val="30"/>
          <w:szCs w:val="30"/>
          <w:lang w:val="en-US" w:eastAsia="zh-CN"/>
        </w:rPr>
        <w:t>ZY6800/16/32（1.5米）20架（地面下）</w:t>
      </w:r>
      <w:r>
        <w:rPr>
          <w:rFonts w:hint="eastAsia" w:ascii="仿宋" w:hAnsi="仿宋" w:eastAsia="仿宋" w:cs="仿宋"/>
          <w:sz w:val="28"/>
          <w:szCs w:val="28"/>
          <w:lang w:val="en-US" w:eastAsia="zh-CN"/>
        </w:rPr>
        <w:t>；安装</w:t>
      </w:r>
      <w:r>
        <w:rPr>
          <w:rFonts w:hint="eastAsia" w:ascii="仿宋" w:hAnsi="仿宋" w:eastAsia="仿宋" w:cs="仿宋"/>
          <w:sz w:val="28"/>
          <w:szCs w:val="28"/>
        </w:rPr>
        <w:t>刮板输送机1部</w:t>
      </w:r>
      <w:r>
        <w:rPr>
          <w:rFonts w:hint="eastAsia" w:ascii="仿宋" w:hAnsi="仿宋" w:eastAsia="仿宋" w:cs="仿宋"/>
          <w:sz w:val="28"/>
          <w:szCs w:val="28"/>
          <w:lang w:val="en-US" w:eastAsia="zh-CN"/>
        </w:rPr>
        <w:t>263</w:t>
      </w:r>
      <w:r>
        <w:rPr>
          <w:rFonts w:hint="eastAsia" w:ascii="仿宋" w:hAnsi="仿宋" w:eastAsia="仿宋" w:cs="仿宋"/>
          <w:sz w:val="28"/>
          <w:szCs w:val="28"/>
        </w:rPr>
        <w:t>米</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运输机机头、过渡槽、变线槽2节、运输机机尾、过渡槽、变线槽2节、中部槽（1.75米）39节、中部槽20节（1.5米,</w:t>
      </w:r>
      <w:bookmarkStart w:id="0" w:name="_GoBack"/>
      <w:bookmarkEnd w:id="0"/>
      <w:r>
        <w:rPr>
          <w:rFonts w:hint="eastAsia" w:ascii="仿宋" w:hAnsi="仿宋" w:eastAsia="仿宋" w:cs="仿宋"/>
          <w:sz w:val="28"/>
          <w:szCs w:val="28"/>
          <w:lang w:val="en-US" w:eastAsia="zh-CN"/>
        </w:rPr>
        <w:t>地面下</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安装</w:t>
      </w:r>
      <w:r>
        <w:rPr>
          <w:rFonts w:hint="eastAsia" w:ascii="仿宋" w:hAnsi="仿宋" w:eastAsia="仿宋" w:cs="仿宋"/>
          <w:sz w:val="28"/>
          <w:szCs w:val="28"/>
        </w:rPr>
        <w:t>采煤机1台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地面下</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安装</w:t>
      </w:r>
      <w:r>
        <w:rPr>
          <w:rFonts w:hint="eastAsia" w:ascii="仿宋" w:hAnsi="仿宋" w:eastAsia="仿宋" w:cs="仿宋"/>
          <w:sz w:val="28"/>
          <w:szCs w:val="28"/>
        </w:rPr>
        <w:t>转载机1</w:t>
      </w:r>
      <w:r>
        <w:rPr>
          <w:rFonts w:hint="eastAsia" w:ascii="仿宋" w:hAnsi="仿宋" w:eastAsia="仿宋" w:cs="仿宋"/>
          <w:sz w:val="28"/>
          <w:szCs w:val="28"/>
          <w:lang w:val="en-US" w:eastAsia="zh-CN"/>
        </w:rPr>
        <w:t>部</w:t>
      </w:r>
      <w:r>
        <w:rPr>
          <w:rFonts w:hint="eastAsia" w:ascii="仿宋" w:hAnsi="仿宋" w:eastAsia="仿宋" w:cs="仿宋"/>
          <w:sz w:val="28"/>
          <w:szCs w:val="28"/>
          <w:lang w:eastAsia="zh-CN"/>
        </w:rPr>
        <w:t>（含自移机尾、迈步自移、破碎机）；</w:t>
      </w:r>
      <w:r>
        <w:rPr>
          <w:rFonts w:hint="eastAsia" w:ascii="仿宋" w:hAnsi="仿宋" w:eastAsia="仿宋" w:cs="仿宋"/>
          <w:sz w:val="28"/>
          <w:szCs w:val="28"/>
          <w:lang w:val="en-US" w:eastAsia="zh-CN"/>
        </w:rPr>
        <w:t>安装</w:t>
      </w:r>
      <w:r>
        <w:rPr>
          <w:rFonts w:hint="eastAsia" w:ascii="仿宋" w:hAnsi="仿宋" w:eastAsia="仿宋" w:cs="仿宋"/>
          <w:sz w:val="30"/>
          <w:szCs w:val="30"/>
        </w:rPr>
        <w:t>设备列车</w:t>
      </w:r>
      <w:r>
        <w:rPr>
          <w:rFonts w:hint="eastAsia" w:ascii="仿宋" w:hAnsi="仿宋" w:eastAsia="仿宋" w:cs="仿宋"/>
          <w:sz w:val="30"/>
          <w:szCs w:val="30"/>
          <w:lang w:val="en-US" w:eastAsia="zh-CN"/>
        </w:rPr>
        <w:t>20</w:t>
      </w:r>
      <w:r>
        <w:rPr>
          <w:rFonts w:hint="eastAsia" w:ascii="仿宋" w:hAnsi="仿宋" w:eastAsia="仿宋" w:cs="仿宋"/>
          <w:sz w:val="30"/>
          <w:szCs w:val="30"/>
        </w:rPr>
        <w:t>节。</w:t>
      </w:r>
      <w:r>
        <w:rPr>
          <w:rFonts w:hint="eastAsia" w:ascii="仿宋" w:hAnsi="仿宋" w:eastAsia="仿宋" w:cs="仿宋"/>
          <w:sz w:val="30"/>
          <w:szCs w:val="30"/>
          <w:lang w:val="en-US" w:eastAsia="zh-CN"/>
        </w:rPr>
        <w:t>两巷超前支护各20米（单体），</w:t>
      </w:r>
      <w:r>
        <w:rPr>
          <w:rFonts w:hint="eastAsia" w:ascii="仿宋" w:hAnsi="仿宋" w:eastAsia="仿宋" w:cs="仿宋"/>
          <w:sz w:val="30"/>
          <w:szCs w:val="30"/>
          <w:lang w:eastAsia="zh-CN"/>
        </w:rPr>
        <w:t>包括单轨吊及电缆液管、</w:t>
      </w:r>
      <w:r>
        <w:rPr>
          <w:rFonts w:hint="eastAsia" w:ascii="仿宋" w:hAnsi="仿宋" w:eastAsia="仿宋" w:cs="仿宋"/>
          <w:sz w:val="30"/>
          <w:szCs w:val="30"/>
          <w:lang w:val="en-US" w:eastAsia="zh-CN"/>
        </w:rPr>
        <w:t>集控、照明</w:t>
      </w:r>
      <w:r>
        <w:rPr>
          <w:rFonts w:hint="eastAsia" w:ascii="仿宋" w:hAnsi="仿宋" w:eastAsia="仿宋" w:cs="仿宋"/>
          <w:sz w:val="30"/>
          <w:szCs w:val="30"/>
          <w:lang w:eastAsia="zh-CN"/>
        </w:rPr>
        <w:t>等</w:t>
      </w: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其余均为直搬，具体细节请施工单位现场考察。</w:t>
      </w:r>
    </w:p>
    <w:p>
      <w:pPr>
        <w:numPr>
          <w:ilvl w:val="0"/>
          <w:numId w:val="1"/>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新工作面联合试运转，如皮带就绪需要割一刀煤动作所有支架保证动作正常或就地实验所有支架动作正常。</w:t>
      </w:r>
    </w:p>
    <w:p>
      <w:pPr>
        <w:numPr>
          <w:ilvl w:val="0"/>
          <w:numId w:val="0"/>
        </w:numPr>
        <w:rPr>
          <w:rFonts w:hint="eastAsia" w:ascii="仿宋" w:hAnsi="仿宋" w:eastAsia="仿宋" w:cs="仿宋"/>
          <w:sz w:val="30"/>
          <w:szCs w:val="30"/>
          <w:lang w:val="en-US" w:eastAsia="zh-CN"/>
        </w:rPr>
      </w:pPr>
      <w:r>
        <w:rPr>
          <w:rFonts w:hint="eastAsia" w:ascii="微软雅黑" w:hAnsi="微软雅黑" w:eastAsia="微软雅黑" w:cs="微软雅黑"/>
          <w:sz w:val="30"/>
          <w:szCs w:val="30"/>
          <w:lang w:val="en-US" w:eastAsia="zh-CN"/>
        </w:rPr>
        <w:t>◆</w:t>
      </w:r>
      <w:r>
        <w:rPr>
          <w:rFonts w:hint="eastAsia" w:ascii="仿宋" w:hAnsi="仿宋" w:eastAsia="仿宋" w:cs="仿宋"/>
          <w:sz w:val="30"/>
          <w:szCs w:val="30"/>
          <w:lang w:val="en-US" w:eastAsia="zh-CN"/>
        </w:rPr>
        <w:t>其他要求：</w:t>
      </w:r>
    </w:p>
    <w:p>
      <w:pPr>
        <w:numPr>
          <w:ilvl w:val="0"/>
          <w:numId w:val="0"/>
        </w:num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1、提供公司资质证明，车辆检验报告，人员证件（要求组织机构完整（配备项目经理1人、队长副队长至少3人，班组长至少三人，专职安全员工作人员50人以上），保证能通过各职能部门检查通过。</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2、配备足够特种车辆（3台以上）及运输车辆（2台以上），保证工期。</w:t>
      </w:r>
    </w:p>
    <w:p>
      <w:pPr>
        <w:numPr>
          <w:ilvl w:val="0"/>
          <w:numId w:val="0"/>
        </w:numPr>
        <w:rPr>
          <w:rFonts w:hint="eastAsia" w:ascii="仿宋" w:hAnsi="仿宋" w:eastAsia="仿宋" w:cs="仿宋"/>
          <w:sz w:val="28"/>
          <w:szCs w:val="28"/>
        </w:rPr>
      </w:pPr>
      <w:r>
        <w:rPr>
          <w:rFonts w:hint="eastAsia" w:ascii="仿宋" w:hAnsi="仿宋" w:eastAsia="仿宋" w:cs="仿宋"/>
          <w:sz w:val="30"/>
          <w:szCs w:val="30"/>
          <w:lang w:val="en-US" w:eastAsia="zh-CN"/>
        </w:rPr>
        <w:t>3、</w:t>
      </w:r>
      <w:r>
        <w:rPr>
          <w:rFonts w:hint="eastAsia" w:ascii="仿宋" w:hAnsi="仿宋" w:eastAsia="仿宋" w:cs="仿宋"/>
          <w:sz w:val="28"/>
          <w:szCs w:val="28"/>
          <w:lang w:eastAsia="zh-CN"/>
        </w:rPr>
        <w:t>甲方提供</w:t>
      </w:r>
      <w:r>
        <w:rPr>
          <w:rFonts w:hint="eastAsia" w:ascii="仿宋" w:hAnsi="仿宋" w:eastAsia="仿宋" w:cs="仿宋"/>
          <w:sz w:val="28"/>
          <w:szCs w:val="28"/>
        </w:rPr>
        <w:t>施工过程中所需的枕木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油料（特种车使用）、部分设备耗材（不超单项总量10%）</w:t>
      </w:r>
      <w:r>
        <w:rPr>
          <w:rFonts w:hint="eastAsia" w:ascii="仿宋" w:hAnsi="仿宋" w:eastAsia="仿宋" w:cs="仿宋"/>
          <w:sz w:val="28"/>
          <w:szCs w:val="28"/>
        </w:rPr>
        <w:t>和石子（垫路由</w:t>
      </w:r>
      <w:r>
        <w:rPr>
          <w:rFonts w:hint="eastAsia" w:ascii="仿宋" w:hAnsi="仿宋" w:eastAsia="仿宋" w:cs="仿宋"/>
          <w:sz w:val="28"/>
          <w:szCs w:val="28"/>
          <w:lang w:val="en-US" w:eastAsia="zh-CN"/>
        </w:rPr>
        <w:t>甲</w:t>
      </w:r>
      <w:r>
        <w:rPr>
          <w:rFonts w:hint="eastAsia" w:ascii="仿宋" w:hAnsi="仿宋" w:eastAsia="仿宋" w:cs="仿宋"/>
          <w:sz w:val="28"/>
          <w:szCs w:val="28"/>
        </w:rPr>
        <w:t>方负责）</w:t>
      </w:r>
    </w:p>
    <w:p>
      <w:pPr>
        <w:pStyle w:val="2"/>
        <w:snapToGrid w:val="0"/>
        <w:spacing w:before="0" w:beforeAutospacing="0" w:after="0" w:afterAutospacing="0" w:line="600" w:lineRule="exact"/>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4、乙方施工期间应加强安全管理，不冒险作业如</w:t>
      </w:r>
      <w:r>
        <w:rPr>
          <w:rFonts w:hint="eastAsia" w:ascii="仿宋" w:hAnsi="仿宋" w:eastAsia="仿宋" w:cs="仿宋"/>
          <w:kern w:val="2"/>
          <w:sz w:val="28"/>
          <w:szCs w:val="28"/>
        </w:rPr>
        <w:t xml:space="preserve">发生伤亡及其他安全事故，乙方一方面应积极进行事故抢险，防止事故扩大，同时应按有关规定立即上报上级主管部门并通知甲方，同时按政府部门有关要求进行处理，处理事故所发生的费用由事故乙方承担。 </w:t>
      </w:r>
    </w:p>
    <w:p>
      <w:pPr>
        <w:pStyle w:val="2"/>
        <w:snapToGrid w:val="0"/>
        <w:spacing w:before="0" w:beforeAutospacing="0" w:after="0" w:afterAutospacing="0" w:line="600" w:lineRule="exact"/>
        <w:rPr>
          <w:rFonts w:hint="default"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5、工期要求15天以下，矿上不能提供住宿。</w:t>
      </w:r>
    </w:p>
    <w:p>
      <w:pPr>
        <w:numPr>
          <w:ilvl w:val="0"/>
          <w:numId w:val="0"/>
        </w:numPr>
        <w:rPr>
          <w:rFonts w:hint="eastAsia" w:ascii="仿宋" w:hAnsi="仿宋" w:eastAsia="仿宋" w:cs="仿宋"/>
          <w:sz w:val="28"/>
          <w:szCs w:val="28"/>
          <w:lang w:val="en-US" w:eastAsia="zh-CN"/>
        </w:rPr>
      </w:pPr>
      <w:r>
        <w:rPr>
          <w:rFonts w:hint="eastAsia" w:ascii="微软雅黑" w:hAnsi="微软雅黑" w:eastAsia="微软雅黑" w:cs="微软雅黑"/>
          <w:sz w:val="28"/>
          <w:szCs w:val="28"/>
          <w:lang w:val="en-US" w:eastAsia="zh-CN"/>
        </w:rPr>
        <w:t>◆</w:t>
      </w:r>
      <w:r>
        <w:rPr>
          <w:rFonts w:hint="eastAsia" w:ascii="仿宋" w:hAnsi="仿宋" w:eastAsia="仿宋" w:cs="仿宋"/>
          <w:sz w:val="28"/>
          <w:szCs w:val="28"/>
          <w:lang w:val="en-US" w:eastAsia="zh-CN"/>
        </w:rPr>
        <w:t>注：具体事宜签署施工合同中明确。</w:t>
      </w:r>
    </w:p>
    <w:p>
      <w:pPr>
        <w:numPr>
          <w:ilvl w:val="0"/>
          <w:numId w:val="0"/>
        </w:numPr>
        <w:rPr>
          <w:rFonts w:hint="eastAsia" w:ascii="仿宋" w:hAnsi="仿宋" w:eastAsia="仿宋" w:cs="仿宋"/>
          <w:sz w:val="28"/>
          <w:szCs w:val="28"/>
          <w:lang w:val="en-US" w:eastAsia="zh-CN"/>
        </w:rPr>
      </w:pPr>
    </w:p>
    <w:p>
      <w:pPr>
        <w:numPr>
          <w:ilvl w:val="0"/>
          <w:numId w:val="0"/>
        </w:numPr>
        <w:rPr>
          <w:rFonts w:hint="eastAsia" w:ascii="仿宋" w:hAnsi="仿宋" w:eastAsia="仿宋" w:cs="仿宋"/>
          <w:sz w:val="28"/>
          <w:szCs w:val="28"/>
          <w:lang w:val="en-US" w:eastAsia="zh-CN"/>
        </w:rPr>
      </w:pPr>
    </w:p>
    <w:p>
      <w:pPr>
        <w:numPr>
          <w:ilvl w:val="0"/>
          <w:numId w:val="0"/>
        </w:numPr>
        <w:rPr>
          <w:rFonts w:hint="eastAsia" w:ascii="仿宋" w:hAnsi="仿宋" w:eastAsia="仿宋" w:cs="仿宋"/>
          <w:sz w:val="28"/>
          <w:szCs w:val="28"/>
          <w:lang w:val="en-US" w:eastAsia="zh-CN"/>
        </w:rPr>
      </w:pPr>
    </w:p>
    <w:p>
      <w:pPr>
        <w:numPr>
          <w:ilvl w:val="0"/>
          <w:numId w:val="0"/>
        </w:numPr>
        <w:rPr>
          <w:rFonts w:hint="eastAsia" w:ascii="仿宋" w:hAnsi="仿宋" w:eastAsia="仿宋" w:cs="仿宋"/>
          <w:sz w:val="28"/>
          <w:szCs w:val="28"/>
          <w:lang w:val="en-US" w:eastAsia="zh-CN"/>
        </w:rPr>
      </w:pPr>
    </w:p>
    <w:p>
      <w:pPr>
        <w:numPr>
          <w:ilvl w:val="0"/>
          <w:numId w:val="0"/>
        </w:numPr>
        <w:ind w:firstLine="4760" w:firstLineChars="17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东博煤矿机电部</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2022年5月14日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FF740"/>
    <w:multiLevelType w:val="singleLevel"/>
    <w:tmpl w:val="C28FF74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211BE"/>
    <w:rsid w:val="0FD211BE"/>
    <w:rsid w:val="14F40648"/>
    <w:rsid w:val="1B510B95"/>
    <w:rsid w:val="6C1F6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正式文本"/>
    <w:basedOn w:val="1"/>
    <w:qFormat/>
    <w:uiPriority w:val="0"/>
    <w:pPr>
      <w:spacing w:line="500" w:lineRule="exact"/>
      <w:ind w:firstLine="480" w:firstLineChars="200"/>
    </w:pPr>
    <w:rPr>
      <w:rFonts w:ascii="Arial Narrow" w:hAnsi="Arial Narrow"/>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2022-05-13T08:51:00Z</dcterms:created>
  <dc:creator>lenovo</dc:creator>
  <cp:lastModifiedBy>lenovo</cp:lastModifiedBy>
  <dcterms:modified xsi:type="dcterms:W3CDTF">2022-05-13T23:22:47Z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